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67" w:rsidRPr="00C620DA" w:rsidRDefault="00006867" w:rsidP="00264B57">
      <w:pPr>
        <w:jc w:val="center"/>
        <w:rPr>
          <w:rFonts w:ascii="Sylfaen" w:hAnsi="Sylfaen"/>
          <w:b/>
        </w:rPr>
      </w:pPr>
      <w:bookmarkStart w:id="0" w:name="_GoBack"/>
      <w:bookmarkEnd w:id="0"/>
      <w:r w:rsidRPr="00C620DA">
        <w:rPr>
          <w:rFonts w:ascii="Sylfaen" w:hAnsi="Sylfaen"/>
          <w:b/>
        </w:rPr>
        <w:t>ՀԵՇՏՈՑԱՅԻՆ ԾՆՆԴԱԲԵՐՈՒԹՅՈՒՆ ԿԵՍԱՐՅԱՆ ՀԱՏՈՒՄԻՑ ՀԵՏՈ. ՀԻՎԱՆԴԻ ՀԱՄԱՁԱՅՆՈՒԹՅԱՆ ՁԵՎԱԹՈՒՂԹ</w:t>
      </w:r>
    </w:p>
    <w:p w:rsidR="00ED4474" w:rsidRPr="00C620DA" w:rsidRDefault="00ED4474" w:rsidP="00ED4474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</w:rPr>
      </w:pPr>
      <w:r w:rsidRPr="00C620DA">
        <w:rPr>
          <w:rFonts w:ascii="Sylfaen" w:hAnsi="Sylfaen"/>
          <w:b/>
        </w:rPr>
        <w:t>Ո՞Վ ՊԵՏՔ Է Ի ՆԿԱՏԻ ՈՒՆԵՆԱ TOLAC-Ը ԵՎ VBAC-Ը:</w:t>
      </w:r>
    </w:p>
    <w:p w:rsidR="00ED4474" w:rsidRPr="00C620DA" w:rsidRDefault="00ED4474" w:rsidP="00636335">
      <w:pPr>
        <w:shd w:val="clear" w:color="auto" w:fill="FFFFFF"/>
        <w:spacing w:after="0" w:line="240" w:lineRule="auto"/>
        <w:rPr>
          <w:rFonts w:ascii="Sylfaen" w:eastAsia="Times New Roman" w:hAnsi="Sylfaen" w:cs="Arial"/>
        </w:rPr>
      </w:pPr>
      <w:r w:rsidRPr="00C620DA">
        <w:rPr>
          <w:rFonts w:ascii="Sylfaen" w:hAnsi="Sylfaen"/>
        </w:rPr>
        <w:t xml:space="preserve">Ե՛վ մանկաբարձների </w:t>
      </w:r>
      <w:r w:rsidR="00C620DA">
        <w:rPr>
          <w:rFonts w:ascii="Sylfaen" w:hAnsi="Sylfaen"/>
        </w:rPr>
        <w:t>ու</w:t>
      </w:r>
      <w:r w:rsidRPr="00C620DA">
        <w:rPr>
          <w:rFonts w:ascii="Sylfaen" w:hAnsi="Sylfaen"/>
        </w:rPr>
        <w:t xml:space="preserve"> գինեկոլոգների ամերիկայն քոլեջը (ACOG) և՛ առողջապահության ազգային ինստիտուտն (NIH)  առաջարկում են, որ կեսարյանից հետո ծննդաբերության փորձարկումը (TOLAC)՝ փորձելու հեշտոցային ծննդաբերություն կատարել կեսարյանից հետո (VBAC) ընդունելի ընտրանք է այն կնոջ համար, ով նախկինում մեկ կեսարյան հատմամբ ծննդաբերություն է ունեցել՝ արգանդի լայնակի ցածր վիրահատական կտրվածքով, հաշվի առնելով, որ չկան այլ առողջական խնդիրներ, որոնք սովորաբար կեսարյան հատմամբ ծննդաբերություն են պահանջում (օրինակ՝ ընկերքի առաջադրություն):</w:t>
      </w:r>
    </w:p>
    <w:p w:rsidR="0038079F" w:rsidRPr="00C620DA" w:rsidRDefault="0038079F" w:rsidP="00636335">
      <w:pPr>
        <w:shd w:val="clear" w:color="auto" w:fill="FFFFFF"/>
        <w:spacing w:after="0" w:line="240" w:lineRule="auto"/>
        <w:rPr>
          <w:rFonts w:ascii="Sylfaen" w:hAnsi="Sylfaen"/>
          <w:b/>
        </w:rPr>
      </w:pPr>
    </w:p>
    <w:p w:rsidR="003F660A" w:rsidRPr="00C620DA" w:rsidRDefault="00264B57" w:rsidP="00ED4474">
      <w:pPr>
        <w:spacing w:after="0"/>
        <w:rPr>
          <w:rFonts w:ascii="Sylfaen" w:hAnsi="Sylfaen"/>
        </w:rPr>
      </w:pPr>
      <w:r w:rsidRPr="00C620DA">
        <w:rPr>
          <w:rFonts w:ascii="Sylfaen" w:hAnsi="Sylfaen"/>
          <w:b/>
        </w:rPr>
        <w:t>ՆՇՈՒՄ ՀԻՎԱՆԴԻ ՀԱՄԱՐ.</w:t>
      </w:r>
      <w:r w:rsidRPr="00C620DA">
        <w:rPr>
          <w:rFonts w:ascii="Sylfaen" w:hAnsi="Sylfaen"/>
        </w:rPr>
        <w:t xml:space="preserve"> Ինչպես Դուք կարող եք տեղյակ լինել, ցանկացած բժշկական, վիրահատական բուժգործողության կամ բուժման մեջ վտանգներ կան:  Պարզապես հղի լինելը որոշակի վտանգներ է պարունակում, քանի որ ամենօրյա գործողությունների վտանգ կա, ինչպիսին է մեքենա վարելը:  Հետևյալ ստուգացանկը պատրաստվել է՝ օգնելու Ձեզ իրազեկված որոշում կայացնել, եթե փորձեք «հեշտոցային ճանապարհով» ծննդաբերություն կատարել՝ նախկինում մեկ կեսարյան հատում ունենալուց հետո:  Այս բուժգործողությունը բժշկական տերմինոլոգիայով կոչվում է Հեշտոցային ծննդաբերություն կեսարյան հատումից հետո և հապավվում է որպես «VBAC»:  Ձեր մյուս ընտրանքը կեսարյան հատումը կրկնելն է:  Խնդրում ենք այս ձևաթղթի բովանդակությունը քննարկել Ձեր բժշկի հետ և VBAC փորձելու Ձեր տարբերակն ընտրել կամ Ձեր երեխան ծննդաբերելու համար կրկնել կեսարյան հատումը:</w:t>
      </w:r>
    </w:p>
    <w:p w:rsidR="003F660A" w:rsidRPr="00C620DA" w:rsidRDefault="003F660A" w:rsidP="00ED4474">
      <w:pPr>
        <w:spacing w:after="0"/>
        <w:rPr>
          <w:rFonts w:ascii="Sylfaen" w:hAnsi="Sylfaen"/>
          <w:b/>
        </w:rPr>
      </w:pPr>
      <w:r w:rsidRPr="00C620DA">
        <w:rPr>
          <w:rFonts w:ascii="Sylfaen" w:hAnsi="Sylfaen"/>
          <w:b/>
        </w:rPr>
        <w:t>Յուրաքանչյուր տողը հասկանալը հաստատեք Ձեր անվան սկզբնատառերը գրելով:</w:t>
      </w:r>
    </w:p>
    <w:p w:rsidR="00006867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նախկինում կեսարյան եմ ունեցել: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 xml:space="preserve">Ես հասկանում եմ, որ ես ընտրության հնարավորություն ունեմ՝ կրկնելու կեսարյանը կամ փորձելու հեշտոցային ծննդաբերություն կատարել՝ կեսարյանից հետո </w:t>
      </w:r>
      <w:r w:rsidRPr="00C620DA">
        <w:rPr>
          <w:rFonts w:ascii="Sylfaen" w:hAnsi="Sylfaen"/>
        </w:rPr>
        <w:tab/>
        <w:t>(VBAC)՝ փորձելու ծննդաբերել բնական ճանապարհով՝ կեսարյան հատումից հետո (TOLAC):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կանանց  60-80%-ը, ովքեր VBAC-ի են ենթարկվում, բարեհաջող կերպով հեշտոցային ծննդաբերություն են ունենում: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VBAC-ն ինձ համար ավելի ցածր վտանգներ է պարունակում, քան կեսարյանով ծննդաբերությունը:  Բարեհաջող VBAC-ի օգուտները ներառում են արյան նվազ կորուստ, նվազ հետծննդաբերական բարդություններ, նվազ մակարդուկախցանում (տրոմբոէմբոլիա) և ապաքինման ավելի կարճ ժամանակահատված: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VBAC-ի ընթացքում արգանդի պատռվածքի վտանգն ինձ նման մեկի դեպքում, ով նախկինում վիրահատական կտրվածք է ունեցել իմ արգանդի չկրճատվող հատվածում, 0.2 – 1.5% է:  Վտանգը մեծանում է նախկին 2 կեսարյան հատումների կամ արգանդի ուղղահայաց կտրվածքի կամ T ձևով կտրվածքի դեպքում (4-9%):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VBAC-ն ավելի շատ վտանգի հավանականություն է պարունակում իմ երեխայի, քան ինձ համար: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Եթե իմ արգանդը պատռվի իմ VBAC-ի ընթացքում, ես հասկանում եմ, որ հնարավոր է, որ բավարար ժամանակ չլինի վիրահատելու և կանխելու իմ երեխայի մահը կամ ուղեղի մնայուն վնասվածքը: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softHyphen/>
      </w:r>
      <w:r w:rsidRPr="00C620DA">
        <w:rPr>
          <w:rFonts w:ascii="Sylfaen" w:hAnsi="Sylfaen"/>
        </w:rPr>
        <w:softHyphen/>
      </w:r>
      <w:r w:rsidRPr="00C620DA">
        <w:rPr>
          <w:rFonts w:ascii="Sylfaen" w:hAnsi="Sylfaen"/>
        </w:rPr>
        <w:softHyphen/>
      </w:r>
      <w:r w:rsidRPr="00C620DA">
        <w:rPr>
          <w:rFonts w:ascii="Sylfaen" w:hAnsi="Sylfaen"/>
        </w:rPr>
        <w:softHyphen/>
        <w:t xml:space="preserve">______  </w:t>
      </w:r>
      <w:r w:rsidRPr="00C620DA">
        <w:rPr>
          <w:rFonts w:ascii="Sylfaen" w:hAnsi="Sylfaen"/>
        </w:rPr>
        <w:tab/>
        <w:t>Երեխաների մահվան ստույգ դեպքերի կամ մնայուն նյարդաբանական վնասվածքի հաճախականությունը, երբ արգանդը պատռվում է, անորոշ է, բայց այն հաղորդվել է որպես 50%: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8079F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lastRenderedPageBreak/>
        <w:t>______</w:t>
      </w:r>
      <w:r w:rsidRPr="00C620DA">
        <w:rPr>
          <w:rFonts w:ascii="Sylfaen" w:hAnsi="Sylfaen"/>
        </w:rPr>
        <w:tab/>
        <w:t>Արգանդի պատռվածքից հետո ինձ սպառնացող վտանգները ներառում, բայց չեն սահմանափակվում՝ հիստերէկտոմիայով (արգանդի կորուստ), արյան փոխներարկմամբ, վարակով, ներքին օրգաններին հասցված վնասով (աղիքներ, միզապարկ, միզածորաններ), արյան մակարդման խնդիրներ կամ մահ: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F9266B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VBAC չընտրելու մյուս պատճառները ներառում են արգանդի դասական վիրահատական կտրվածք ( վեր և վար կտրվածքներ արգանդի վրա կամ T-կտրվածք», բազմակի հղիություններ, երեխայի ծնունդ կամ հետույքով դեպի առաջ, նախկինում ձախողված VBAC և նախկին մակրոսոմիա (պտղի մեծամարմնություն):</w:t>
      </w:r>
    </w:p>
    <w:p w:rsidR="00264B57" w:rsidRPr="00C620DA" w:rsidRDefault="00264B57" w:rsidP="00264B57">
      <w:pPr>
        <w:spacing w:after="0" w:line="240" w:lineRule="auto"/>
        <w:ind w:left="540" w:hanging="360"/>
        <w:rPr>
          <w:rFonts w:ascii="Sylfaen" w:hAnsi="Sylfaen"/>
        </w:rPr>
      </w:pPr>
    </w:p>
    <w:p w:rsidR="00D84DE4" w:rsidRPr="00C620DA" w:rsidRDefault="0038079F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>______</w:t>
      </w:r>
      <w:r w:rsidRPr="00C620DA">
        <w:rPr>
          <w:rFonts w:ascii="Sylfaen" w:hAnsi="Sylfaen"/>
        </w:rPr>
        <w:tab/>
        <w:t>VBAC ընտրելիս, ես ընդունում եմ ինձ և երեխայիս առնչվող ավելացված վտանգները, որոնք կապված են բնական ճանապարհով ծննդաբերության փորձարկման հետ: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D84DE4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իմ VBAC-ի ընթացքում, օքսիտոցին (Pitocin) հորմոնի օգտագործումը՝ իմ արգանդը կրճատելու համար, կարող է անհրաժեշտ լինել՝ օգնելու ինձ և իմ հեշտոցային ծննդաբերությանը:  VBAC-ի ընթացքում օքսիտոցինի օգտագործմամբ արգանդի պատռվածքի հավելյալ վտանգ կա: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D84DE4" w:rsidRPr="00C620DA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հասկանում եմ, որ եթե ընտրեմ VBAC-ը և ի վերջո կեսարյան ունենամ ծննդաբերության ժամանակ, ես խնդիրների ավելի մեծ վտանգի առջև կկանգնեմ, քան եթե ես ընտրեի կրկնել կեսարյանը: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D84DE4" w:rsidRPr="00C620DA" w:rsidRDefault="000A2FA5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Ես կարդացել եմ վերը նշված տեղեկատվությունը կամ այն կարդալ եմ տվել և հասկանում եմ այն:  Ես իմ ընտրությունը քննարկել եմ բժշկիս հետ:  Իմ բոլոր հարցերին պատասխան է տրվել, իսկ ես ստացել եմ ողջ տեղեկատվությունը, որի կարիքն ունեմ՝ տեղեկացված ընտրություն կատարելու:</w:t>
      </w:r>
    </w:p>
    <w:p w:rsidR="00D11A7F" w:rsidRPr="00C620DA" w:rsidRDefault="00D11A7F" w:rsidP="00264B57">
      <w:pPr>
        <w:pStyle w:val="ListParagraph"/>
        <w:spacing w:after="0" w:line="240" w:lineRule="auto"/>
        <w:ind w:left="540" w:hanging="360"/>
        <w:rPr>
          <w:rFonts w:ascii="Sylfaen" w:hAnsi="Sylfaen"/>
        </w:rPr>
      </w:pPr>
    </w:p>
    <w:p w:rsidR="00D84DE4" w:rsidRPr="00C620DA" w:rsidRDefault="000A2FA5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______  </w:t>
      </w:r>
      <w:r w:rsidRPr="00C620DA">
        <w:rPr>
          <w:rFonts w:ascii="Sylfaen" w:hAnsi="Sylfaen"/>
        </w:rPr>
        <w:tab/>
        <w:t>Բնական ճանապարհով ծննդաբերության փորձարկումը կեսարյանից հետո  (TOLAC) պետք է փորձարկվի միայն այնպիսի հաստատությունում, որտեղ հնարավոր է արտակարգ իրավիճակի ծննդաբերություն կատարել և  որը բժշկական անձնակազմ ունի, ներառյալ բժիշկ, ով անհապաղ հասանելի կլինի:</w:t>
      </w:r>
    </w:p>
    <w:p w:rsidR="0038079F" w:rsidRPr="00C620DA" w:rsidRDefault="0038079F" w:rsidP="0038079F">
      <w:pPr>
        <w:spacing w:after="0" w:line="240" w:lineRule="auto"/>
        <w:rPr>
          <w:rFonts w:ascii="Sylfaen" w:hAnsi="Sylfaen"/>
        </w:rPr>
      </w:pPr>
    </w:p>
    <w:p w:rsidR="00D84DE4" w:rsidRPr="00C620DA" w:rsidRDefault="00D84DE4" w:rsidP="00264B57">
      <w:pPr>
        <w:spacing w:after="0" w:line="240" w:lineRule="auto"/>
        <w:rPr>
          <w:rFonts w:ascii="Sylfaen" w:hAnsi="Sylfaen"/>
        </w:rPr>
      </w:pPr>
    </w:p>
    <w:p w:rsidR="00D84DE4" w:rsidRPr="00C620DA" w:rsidRDefault="00D84DE4" w:rsidP="00264B57">
      <w:p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>Ես ցանկանում եմ VBAC փորձել_________________________________________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>_________</w:t>
      </w:r>
      <w:r w:rsidRPr="00C620DA">
        <w:rPr>
          <w:rFonts w:ascii="Sylfaen" w:hAnsi="Sylfaen"/>
        </w:rPr>
        <w:tab/>
        <w:t>_________</w:t>
      </w:r>
    </w:p>
    <w:p w:rsidR="00D84DE4" w:rsidRPr="00C620DA" w:rsidRDefault="00D84DE4" w:rsidP="00264B57">
      <w:p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>(Հիվանդի ստորագրությունը)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 xml:space="preserve">   (Ամսաթիվ)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 xml:space="preserve">   (Ժամ)</w:t>
      </w:r>
    </w:p>
    <w:p w:rsidR="00190E68" w:rsidRPr="00C620DA" w:rsidRDefault="00264B57" w:rsidP="00264B57">
      <w:p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>Հիվանդի անունը տպատառերով____________________________________________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</w:p>
    <w:p w:rsidR="00190E68" w:rsidRPr="00C620DA" w:rsidRDefault="00562EE1" w:rsidP="00264B57">
      <w:p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ab/>
      </w:r>
    </w:p>
    <w:p w:rsidR="00562EE1" w:rsidRPr="00C620DA" w:rsidRDefault="00D84DE4" w:rsidP="00264B57">
      <w:p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>Վկա՝ _______________________________</w:t>
      </w:r>
      <w:r w:rsidRPr="00C620DA">
        <w:rPr>
          <w:rFonts w:ascii="Sylfaen" w:hAnsi="Sylfaen"/>
        </w:rPr>
        <w:tab/>
        <w:t>____________________________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>__________</w:t>
      </w:r>
    </w:p>
    <w:p w:rsidR="008B404D" w:rsidRPr="00C620DA" w:rsidRDefault="00562EE1" w:rsidP="00264B57">
      <w:pPr>
        <w:spacing w:after="0" w:line="240" w:lineRule="auto"/>
        <w:rPr>
          <w:rFonts w:ascii="Sylfaen" w:hAnsi="Sylfaen"/>
        </w:rPr>
      </w:pPr>
      <w:r w:rsidRPr="00C620DA">
        <w:rPr>
          <w:rFonts w:ascii="Sylfaen" w:hAnsi="Sylfaen"/>
        </w:rPr>
        <w:t xml:space="preserve"> 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>(Ստորագրություն)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>(Տպատառերով գրել անունը)</w:t>
      </w:r>
      <w:r w:rsidRPr="00C620DA">
        <w:rPr>
          <w:rFonts w:ascii="Sylfaen" w:hAnsi="Sylfaen"/>
        </w:rPr>
        <w:tab/>
      </w:r>
      <w:r w:rsidRPr="00C620DA">
        <w:rPr>
          <w:rFonts w:ascii="Sylfaen" w:hAnsi="Sylfaen"/>
        </w:rPr>
        <w:tab/>
        <w:t xml:space="preserve">   </w:t>
      </w:r>
      <w:r w:rsidRPr="00C620DA">
        <w:rPr>
          <w:rFonts w:ascii="Sylfaen" w:hAnsi="Sylfaen"/>
        </w:rPr>
        <w:tab/>
        <w:t xml:space="preserve">   (Ամսաթիվ)</w:t>
      </w:r>
      <w:r w:rsidRPr="00C620DA">
        <w:rPr>
          <w:rFonts w:ascii="Sylfaen" w:hAnsi="Sylfaen"/>
        </w:rPr>
        <w:tab/>
        <w:t xml:space="preserve">      </w:t>
      </w:r>
    </w:p>
    <w:p w:rsidR="00636335" w:rsidRPr="00C620DA" w:rsidRDefault="00636335" w:rsidP="008B404D">
      <w:pPr>
        <w:spacing w:after="0" w:line="240" w:lineRule="auto"/>
        <w:ind w:firstLine="720"/>
        <w:jc w:val="right"/>
        <w:rPr>
          <w:rFonts w:ascii="Sylfaen" w:hAnsi="Sylfaen"/>
        </w:rPr>
      </w:pPr>
      <w:r w:rsidRPr="00C620DA">
        <w:rPr>
          <w:rFonts w:ascii="Sylfaen" w:hAnsi="Sylfaen"/>
        </w:rPr>
        <w:t>Վերանայված՝  8/9/2016-ին</w:t>
      </w:r>
    </w:p>
    <w:sectPr w:rsidR="00636335" w:rsidRPr="00C620DA" w:rsidSect="0038079F">
      <w:pgSz w:w="12240" w:h="15840"/>
      <w:pgMar w:top="36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4FC"/>
    <w:multiLevelType w:val="hybridMultilevel"/>
    <w:tmpl w:val="CB921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FD5A0C"/>
    <w:multiLevelType w:val="hybridMultilevel"/>
    <w:tmpl w:val="04E6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750"/>
    <w:multiLevelType w:val="hybridMultilevel"/>
    <w:tmpl w:val="70889C8A"/>
    <w:lvl w:ilvl="0" w:tplc="BAF24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4DB1"/>
    <w:multiLevelType w:val="hybridMultilevel"/>
    <w:tmpl w:val="91E44514"/>
    <w:lvl w:ilvl="0" w:tplc="A6F0F9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026B"/>
    <w:multiLevelType w:val="hybridMultilevel"/>
    <w:tmpl w:val="D5F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7"/>
    <w:rsid w:val="00006867"/>
    <w:rsid w:val="0001030B"/>
    <w:rsid w:val="000A2FA5"/>
    <w:rsid w:val="000B149A"/>
    <w:rsid w:val="00190E68"/>
    <w:rsid w:val="001D1C05"/>
    <w:rsid w:val="00264B57"/>
    <w:rsid w:val="002A441B"/>
    <w:rsid w:val="002C70EB"/>
    <w:rsid w:val="0038079F"/>
    <w:rsid w:val="003F660A"/>
    <w:rsid w:val="00562EE1"/>
    <w:rsid w:val="005D06A7"/>
    <w:rsid w:val="00636335"/>
    <w:rsid w:val="0068630A"/>
    <w:rsid w:val="0069698A"/>
    <w:rsid w:val="008B404D"/>
    <w:rsid w:val="009E4B19"/>
    <w:rsid w:val="00C16184"/>
    <w:rsid w:val="00C620DA"/>
    <w:rsid w:val="00D11A7F"/>
    <w:rsid w:val="00D84DE4"/>
    <w:rsid w:val="00ED4474"/>
    <w:rsid w:val="00EE5C00"/>
    <w:rsid w:val="00F46D2E"/>
    <w:rsid w:val="00F617BE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Cooperative of American Physicians, Inc.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2017-08-23T16:57:00Z</dcterms:created>
  <dcterms:modified xsi:type="dcterms:W3CDTF">2017-08-23T16:57:00Z</dcterms:modified>
</cp:coreProperties>
</file>